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CC563C" w:rsidRPr="006C0B8A" w:rsidRDefault="00CC563C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(ON-BOARDING)</w:t>
      </w: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6228D3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TENDER NO: CT2309P053</w:t>
      </w:r>
    </w:p>
    <w:p w:rsidR="006228D3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6C0B8A">
        <w:rPr>
          <w:rFonts w:ascii="Arial" w:hAnsi="Arial" w:cs="Arial"/>
          <w:bCs/>
          <w:color w:val="000000"/>
          <w:lang w:val="en-US"/>
        </w:rPr>
        <w:t xml:space="preserve">Provision of Casual </w:t>
      </w:r>
      <w:proofErr w:type="spellStart"/>
      <w:r w:rsidRPr="006C0B8A">
        <w:rPr>
          <w:rFonts w:ascii="Arial" w:hAnsi="Arial" w:cs="Arial"/>
          <w:bCs/>
          <w:color w:val="000000"/>
          <w:lang w:val="en-US"/>
        </w:rPr>
        <w:t>labour</w:t>
      </w:r>
      <w:proofErr w:type="spellEnd"/>
      <w:r w:rsidRPr="006C0B8A">
        <w:rPr>
          <w:rFonts w:ascii="Arial" w:hAnsi="Arial" w:cs="Arial"/>
          <w:bCs/>
          <w:color w:val="000000"/>
          <w:lang w:val="en-US"/>
        </w:rPr>
        <w:t xml:space="preserve"> for SATS Food Services Pte Ltd (SFS)</w:t>
      </w:r>
    </w:p>
    <w:p w:rsidR="00F40CF1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bCs/>
          <w:color w:val="000000"/>
          <w:lang w:val="en-US"/>
        </w:rPr>
        <w:t>From 1 January 2024 to 31 December 2026 (With an Option for 1 More Year)</w:t>
      </w:r>
    </w:p>
    <w:p w:rsidR="006228D3" w:rsidRPr="006C0B8A" w:rsidRDefault="006228D3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C0B8A" w:rsidRPr="006C0B8A" w:rsidRDefault="006C0B8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SATS Food Services Pte Ltd will be conducting a tender exercise for the above-mentioned service.  The Contractor shall supply service crew to perform work for food preparation, food packing, washing &amp; cleaning and </w:t>
      </w:r>
      <w:r>
        <w:rPr>
          <w:rFonts w:ascii="Arial" w:hAnsi="Arial" w:cs="Arial"/>
          <w:color w:val="000000"/>
          <w:lang w:val="en-US"/>
        </w:rPr>
        <w:t xml:space="preserve">other </w:t>
      </w:r>
      <w:proofErr w:type="spellStart"/>
      <w:r w:rsidRPr="006C0B8A">
        <w:rPr>
          <w:rFonts w:ascii="Arial" w:hAnsi="Arial" w:cs="Arial"/>
          <w:color w:val="000000"/>
          <w:lang w:val="en-US"/>
        </w:rPr>
        <w:t>adhoc</w:t>
      </w:r>
      <w:proofErr w:type="spellEnd"/>
      <w:r w:rsidRPr="006C0B8A">
        <w:rPr>
          <w:rFonts w:ascii="Arial" w:hAnsi="Arial" w:cs="Arial"/>
          <w:color w:val="000000"/>
          <w:lang w:val="en-US"/>
        </w:rPr>
        <w:t xml:space="preserve"> tasks, at our premises at 210 and 234 </w:t>
      </w:r>
      <w:proofErr w:type="spellStart"/>
      <w:r w:rsidRPr="006C0B8A">
        <w:rPr>
          <w:rFonts w:ascii="Arial" w:hAnsi="Arial" w:cs="Arial"/>
          <w:color w:val="000000"/>
          <w:lang w:val="en-US"/>
        </w:rPr>
        <w:t>Pandan</w:t>
      </w:r>
      <w:proofErr w:type="spellEnd"/>
      <w:r w:rsidRPr="006C0B8A">
        <w:rPr>
          <w:rFonts w:ascii="Arial" w:hAnsi="Arial" w:cs="Arial"/>
          <w:color w:val="000000"/>
          <w:lang w:val="en-US"/>
        </w:rPr>
        <w:t xml:space="preserve"> Loop.</w:t>
      </w:r>
    </w:p>
    <w:p w:rsidR="002B7D4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2619D6" w:rsidRPr="006C0B8A">
        <w:rPr>
          <w:rFonts w:ascii="Arial" w:hAnsi="Arial" w:cs="Arial"/>
          <w:color w:val="000000"/>
          <w:lang w:val="en-US"/>
        </w:rPr>
        <w:t xml:space="preserve"> </w:t>
      </w:r>
      <w:r w:rsidR="006C0B8A" w:rsidRPr="006C0B8A">
        <w:rPr>
          <w:rFonts w:ascii="Arial" w:hAnsi="Arial" w:cs="Arial"/>
          <w:color w:val="000000"/>
          <w:lang w:val="en-US"/>
        </w:rPr>
        <w:t>15 September</w:t>
      </w:r>
      <w:r w:rsidR="003D790E" w:rsidRPr="006C0B8A">
        <w:rPr>
          <w:rFonts w:ascii="Arial" w:hAnsi="Arial" w:cs="Arial"/>
          <w:color w:val="000000"/>
          <w:lang w:val="en-US"/>
        </w:rPr>
        <w:t xml:space="preserve"> </w:t>
      </w:r>
      <w:r w:rsidR="001D140D" w:rsidRPr="006C0B8A">
        <w:rPr>
          <w:rFonts w:ascii="Arial" w:hAnsi="Arial" w:cs="Arial"/>
          <w:color w:val="000000"/>
          <w:lang w:val="en-US"/>
        </w:rPr>
        <w:t>202</w:t>
      </w:r>
      <w:r w:rsidR="00150B6F" w:rsidRPr="006C0B8A">
        <w:rPr>
          <w:rFonts w:ascii="Arial" w:hAnsi="Arial" w:cs="Arial"/>
          <w:color w:val="000000"/>
          <w:lang w:val="en-US"/>
        </w:rPr>
        <w:t>3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6C0B8A">
        <w:rPr>
          <w:rFonts w:ascii="Arial" w:hAnsi="Arial" w:cs="Arial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Your System Administrator’s Name</w:t>
            </w:r>
          </w:p>
        </w:tc>
        <w:tc>
          <w:tcPr>
            <w:tcW w:w="5940" w:type="dxa"/>
            <w:gridSpan w:val="2"/>
          </w:tcPr>
          <w:p w:rsidR="000F6519" w:rsidRPr="00D7316D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F6519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Contact 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BE50E3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 w:rsidRPr="00D7316D">
        <w:rPr>
          <w:rFonts w:ascii="Tahoma" w:hAnsi="Tahoma" w:cs="Tahoma"/>
        </w:rPr>
        <w:t xml:space="preserve">You must be onboarded onto Ariba to be able to participate in this tender.  </w:t>
      </w:r>
      <w:r w:rsidR="0055724F">
        <w:rPr>
          <w:rFonts w:ascii="Tahoma" w:hAnsi="Tahoma" w:cs="Tahoma"/>
        </w:rPr>
        <w:t>We will use the above particulars f</w:t>
      </w:r>
      <w:r w:rsidR="00716E72">
        <w:rPr>
          <w:rFonts w:ascii="Tahoma" w:hAnsi="Tahoma" w:cs="Tahoma"/>
        </w:rPr>
        <w:t xml:space="preserve">or </w:t>
      </w:r>
      <w:r w:rsidR="0055724F">
        <w:rPr>
          <w:rFonts w:ascii="Tahoma" w:hAnsi="Tahoma" w:cs="Tahoma"/>
        </w:rPr>
        <w:t xml:space="preserve">your </w:t>
      </w:r>
      <w:r w:rsidR="00716E72">
        <w:rPr>
          <w:rFonts w:ascii="Tahoma" w:hAnsi="Tahoma" w:cs="Tahoma"/>
        </w:rPr>
        <w:t>on-boarding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>send you an invite after you have been onboarded</w:t>
      </w:r>
      <w:r w:rsidR="00CC563C">
        <w:rPr>
          <w:rFonts w:ascii="Tahoma" w:hAnsi="Tahoma" w:cs="Tahoma"/>
        </w:rPr>
        <w:t>.  If you are a current SATS Ariba user, this on-boarding will not be required.</w:t>
      </w: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CC563C" w:rsidRPr="00D7316D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7B" w:rsidRDefault="002C127B">
      <w:r>
        <w:separator/>
      </w:r>
    </w:p>
  </w:endnote>
  <w:endnote w:type="continuationSeparator" w:id="0">
    <w:p w:rsidR="002C127B" w:rsidRDefault="002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7B" w:rsidRDefault="002C127B">
      <w:r>
        <w:separator/>
      </w:r>
    </w:p>
  </w:footnote>
  <w:footnote w:type="continuationSeparator" w:id="0">
    <w:p w:rsidR="002C127B" w:rsidRDefault="002C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6B71"/>
    <w:rsid w:val="004D0EF0"/>
    <w:rsid w:val="004D5B01"/>
    <w:rsid w:val="004E3D67"/>
    <w:rsid w:val="004E7F29"/>
    <w:rsid w:val="004F4D12"/>
    <w:rsid w:val="004F7AD2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25D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1249"/>
    <w:rsid w:val="00C24289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A4280"/>
    <w:rsid w:val="00EC6A8F"/>
    <w:rsid w:val="00ED2852"/>
    <w:rsid w:val="00EE0D00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ADA7D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699C-EB94-4A8B-84FC-77B2DD1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1109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5</cp:revision>
  <cp:lastPrinted>2019-05-30T07:01:00Z</cp:lastPrinted>
  <dcterms:created xsi:type="dcterms:W3CDTF">2023-09-11T05:50:00Z</dcterms:created>
  <dcterms:modified xsi:type="dcterms:W3CDTF">2023-09-12T00:49:00Z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